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>Tünevinden</w:t>
      </w: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 xml:space="preserve"> Bugün</w:t>
      </w: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>g</w:t>
      </w: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>e 75 Yıl</w:t>
      </w:r>
    </w:p>
    <w:p>
      <w:pPr>
        <w:pStyle w:val="Normal"/>
        <w:jc w:val="center"/>
        <w:rPr>
          <w:lang w:val="zxx" w:eastAsia="zxx" w:bidi="zxx"/>
        </w:rPr>
      </w:pP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>(1944-2019)</w:t>
        <w:br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>Mevzulı</w:t>
      </w: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>Halqara</w:t>
      </w:r>
      <w:r>
        <w:rPr>
          <w:rFonts w:cs="Times New Roman" w:ascii="Times New Roman" w:hAnsi="Times New Roman"/>
          <w:b/>
          <w:sz w:val="28"/>
          <w:szCs w:val="28"/>
          <w:lang w:val="zxx" w:eastAsia="zxx" w:bidi="zxx"/>
        </w:rPr>
        <w:t xml:space="preserve"> Resim Yarışı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>İşlerniñ</w:t>
      </w: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 xml:space="preserve"> Teslim </w:t>
      </w: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>Etilüvinde Soñki</w:t>
      </w: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 xml:space="preserve"> Tarih :  29 Mart 2019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ab/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Qırım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Türkleri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Medeniyet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ve Yardımlaş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uv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Derne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i (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M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YD)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Umumiy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Merkezi, Sovetler Birli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i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devirinde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hususan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1944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-te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sürgün etilgen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ırım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atarları, Ahıs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a Türkleri,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araçaylar, Balkarlar, Çeçenler, İn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ğ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uşlar ve di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er hal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lar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sürgün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etilüvleriniñ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75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-inci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yıl dönüm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inen bağlı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halqara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seviyede iştirakçi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ressamlarğa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açıq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mükâfatlı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bir resim yarışı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teşkil etti.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ab/>
        <w:t>Bu yarış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nıñ maqsadı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; 1944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-te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Sovet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akimiyeti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tarafından sürgün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likk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e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yollanğan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ve 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ü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fuslarını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ñ çoqu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s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ını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sürgün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lik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yolunda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soñ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radan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maruz qalınğan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qıyınlıqlar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osal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yaşayış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şartları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astında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coyğan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hal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lar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trajik tarih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e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dünyadaki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b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ü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tün milletlerniñ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dikkatini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cel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p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etmektir.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ab/>
        <w:t>Yarış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ç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ılar; “Sürgün, Sürgün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den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So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raki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Yaşayış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, Vatan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ğ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a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Qaytuv (Avdet)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ve Y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añıda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n Yurt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Quruv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”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mevzu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ların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ı tasvirlegen icadiy işleri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ile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şu bahşışlı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yarış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a m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u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racaat e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e bil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e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ler</w:t>
      </w: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>.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>Mükâfatlar</w:t>
      </w: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ab/>
        <w:t>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Üy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k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e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nler (16 Yaş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ından yuqarı olğanlar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) Kategori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yası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;</w:t>
      </w:r>
    </w:p>
    <w:p>
      <w:pPr>
        <w:pStyle w:val="Normal"/>
        <w:jc w:val="both"/>
        <w:rPr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br/>
        <w:t>1.cilik Bahşışı</w:t>
        <w:tab/>
        <w:tab/>
        <w:t>: 5.000,00 Türk Lirası</w:t>
      </w:r>
    </w:p>
    <w:p>
      <w:pPr>
        <w:pStyle w:val="Normal"/>
        <w:jc w:val="both"/>
        <w:rPr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2.cilik Bahşışı</w:t>
        <w:tab/>
        <w:tab/>
        <w:t>: 3.000,00 Türk Lirası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3.cül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k Bahşışı</w:t>
        <w:tab/>
        <w:t>: 1.500,00 Türk Lirası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Añılmağa lâyıq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 xml:space="preserve"> (3 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dane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)</w:t>
        <w:tab/>
        <w:t>:   500,00 Türk Lirası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Yaşlar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 xml:space="preserve"> (11-16 Yaş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ında olğanlar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) Kategori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yası</w:t>
      </w:r>
      <w:r>
        <w:rPr>
          <w:rFonts w:cs="Times New Roman" w:ascii="Times New Roman" w:hAnsi="Times New Roman"/>
          <w:b/>
          <w:i/>
          <w:sz w:val="24"/>
          <w:szCs w:val="24"/>
          <w:lang w:val="zxx" w:eastAsia="zxx" w:bidi="zxx"/>
        </w:rPr>
        <w:t>;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1.cilik Bahşışı</w:t>
        <w:tab/>
        <w:tab/>
        <w:t>: 2.500,00 Türk Lirası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2.cilik Bahşışı</w:t>
        <w:tab/>
        <w:tab/>
        <w:t>: 1.500,00 Türk Lirası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3.cül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cs="Times New Roman" w:ascii="Times New Roman" w:hAnsi="Times New Roman"/>
          <w:sz w:val="24"/>
          <w:szCs w:val="24"/>
          <w:lang w:val="zxx" w:eastAsia="zxx" w:bidi="zxx"/>
        </w:rPr>
        <w:t>k Bahşışı</w:t>
        <w:tab/>
        <w:t>: 1.000,00 Türk Lirası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>İştirak</w:t>
      </w: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>Şart</w:t>
      </w:r>
      <w:r>
        <w:rPr>
          <w:rFonts w:cs="Times New Roman" w:ascii="Times New Roman" w:hAnsi="Times New Roman"/>
          <w:b/>
          <w:sz w:val="24"/>
          <w:szCs w:val="24"/>
          <w:lang w:val="zxx" w:eastAsia="zxx" w:bidi="zxx"/>
        </w:rPr>
        <w:t>ları</w:t>
        <w:tab/>
        <w:t>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Halqara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bir yarış ol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p, dünyanı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türlü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bölgelerinden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iştirakçilerge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açı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qtır.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yaş sı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ırları: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Üyke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nlerde 16 yaş ve üzeri (29 Mart 2003 tarih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nden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ögüne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doğ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anlar);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Yaşlarda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11-16 yaş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ında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olğanlar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(29 Mart 2003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-ten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so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29 Mart 2008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-den evel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do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ğanlar) yarış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iştirak 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 bil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lar iç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ü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n ayrı;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Üyke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nler iç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ü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n ayrı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qıymet kesilecektir.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er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bir kişi tarafından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azamiy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3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(resim)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ile iştirak mümkün.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İş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lerde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ullanılaca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teknik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serbesttir (Akrilik, yağlıboya, pastel boya, su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luboya, bas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 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.).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alıcı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hususiyeti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olma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an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materiyallar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ullanılamaz; fotokopi, yapıştır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kompüterde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yapıl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an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abul 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ilmeyecek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tir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ullanılaca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kâğıt/tuval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ölçemleri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;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ıs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 kenarı 50 cm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-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den az, uzun kenarı 100 cm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-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den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buyük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olmamalı, çerç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vesiz ve paspartus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z olmalıdır. 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Res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niñ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ö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beti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nde yarış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ç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ını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imzası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ışında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başqa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yazı/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belgi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olmamalıdır.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yiberilgen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resimler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niñ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daa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evel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darqatılmağan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mükâfat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qazanmağan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telif ha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larını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başqalarına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satılma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ol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uşı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ereklidir.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çı,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yiberdigi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niñ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bu yarışqa mahsus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tek öz işi olğanını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şekil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olara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baş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a bir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çoqraqtan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alınma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ğanını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 da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be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zeme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genini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beyan etmelidir.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neticelengen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so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ñ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da olsa, derece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en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işlerniñ mahsuslığınen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bağlı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(kop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hırsızlav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vb.)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peyda ola bilecek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er türlü hu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qiy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mal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iy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problemadan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yarış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çı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mesüldir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. Bu şartlar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taşıma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an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işlerge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bahşış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berilgen olsa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da, bular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lâğu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ilir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ve bu bahşışların Dernekke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qaytarı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luvı kereklidir.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Qırım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Türkleri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Medeniyet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Yardımlaş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Derne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Umumiy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Merkezi, yarış yolu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elde etilecek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işlerni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Türkiyeniñ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içi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nde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ışında internet ve di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er er türlü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yerlerde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yayınla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darqatuv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aqq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ına saip olaca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tır.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12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Qıymet Kesüv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z w:val="24"/>
          <w:szCs w:val="24"/>
          <w:lang w:val="zxx" w:eastAsia="zxx" w:bidi="zxx"/>
        </w:rPr>
        <w:t>Komis</w:t>
      </w:r>
      <w:r>
        <w:rPr>
          <w:rFonts w:eastAsia="Times New Roman" w:cs="Times New Roman" w:ascii="Times New Roman" w:hAnsi="Times New Roman"/>
          <w:color w:val="00000A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color w:val="00000A"/>
          <w:sz w:val="24"/>
          <w:szCs w:val="24"/>
          <w:lang w:val="zxx" w:eastAsia="zxx" w:bidi="zxx"/>
        </w:rPr>
        <w:t>y</w:t>
      </w:r>
      <w:r>
        <w:rPr>
          <w:rFonts w:eastAsia="Times New Roman" w:cs="Times New Roman" w:ascii="Times New Roman" w:hAnsi="Times New Roman"/>
          <w:color w:val="00000A"/>
          <w:sz w:val="24"/>
          <w:szCs w:val="24"/>
          <w:lang w:val="zxx" w:eastAsia="zxx" w:bidi="zxx"/>
        </w:rPr>
        <w:t>asınıñ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körgezmege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lâyıq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dep saylağan işler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ırım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atar Sürgün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iniñ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75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-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nci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yılı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color w:val="FF0000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ñıluvı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başqa faaliyetler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çerçivesinde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körgezilecektir.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İştirak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formu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teslim etilmegen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işlerge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qıymet kesilmeycektir.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İşlerniñ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teslim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etilüvi içün soñki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tarih 29 Mart 2019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-dı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Yarış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tertip eticileri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kerekli körgende,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yarış ta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viminde de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işiklik yap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mümkün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zxx" w:eastAsia="zxx" w:bidi="zxx"/>
        </w:rPr>
      </w:pPr>
      <w:r>
        <w:rPr>
          <w:rFonts w:cs="Times New Roman" w:ascii="Times New Roman" w:hAnsi="Times New Roman"/>
          <w:sz w:val="24"/>
          <w:szCs w:val="24"/>
          <w:lang w:val="zxx" w:eastAsia="zxx" w:bidi="zxx"/>
        </w:rPr>
      </w:r>
    </w:p>
    <w:p>
      <w:pPr>
        <w:pStyle w:val="Normal"/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val="zxx" w:eastAsia="zxx" w:bidi="zxx"/>
        </w:rPr>
        <w:t>Resimlerniñ</w:t>
      </w:r>
      <w:r>
        <w:rPr>
          <w:rFonts w:eastAsia="Times New Roman" w:cs="Times New Roman" w:ascii="Times New Roman" w:hAnsi="Times New Roman"/>
          <w:b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zxx" w:eastAsia="zxx" w:bidi="zxx"/>
        </w:rPr>
        <w:t>Yiberilüvi/Teslim Etilüvi</w:t>
      </w:r>
      <w:r>
        <w:rPr>
          <w:rFonts w:eastAsia="Times New Roman" w:cs="Times New Roman" w:ascii="Times New Roman" w:hAnsi="Times New Roman"/>
          <w:b/>
          <w:sz w:val="24"/>
          <w:szCs w:val="24"/>
          <w:lang w:val="zxx" w:eastAsia="zxx" w:bidi="zxx"/>
        </w:rPr>
        <w:t xml:space="preserve">: 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Resimler posta ya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da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kargo yolu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29 Mart 2019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ünü saat 17.00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-gece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, ücreti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iştirakçi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tarafından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tölenip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ırım Türkleri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Medeniyet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Yardımlaş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Derne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ñ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adresine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yaki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ülkeler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öre aşağıda bel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gilengen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adresler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e/temsilciler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yib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eril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ip teslim etil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ecektir.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Yarışqa yiberilgen postalar içün Dernekniñ aqça tölevi mümkün degildir.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Resimler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ni belgilengen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adresler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özüñiz ketirip şahsen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teslim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ete bilesiñiz.</w:t>
      </w:r>
    </w:p>
    <w:p>
      <w:pPr>
        <w:pStyle w:val="Normal"/>
        <w:numPr>
          <w:ilvl w:val="0"/>
          <w:numId w:val="1"/>
        </w:numPr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ırış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pran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ğan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resimler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abul 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ilmeyecektir. Postada ya da kargoda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peyda olacaq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ziyanlardan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k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ç teslim etilüvlerden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teşkil eticiler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mesül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de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ildir.</w:t>
      </w:r>
    </w:p>
    <w:p>
      <w:pPr>
        <w:pStyle w:val="Normal"/>
        <w:shd w:val="clear" w:color="auto" w:fill="FFFFFF"/>
        <w:spacing w:before="0" w:after="120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val="zxx" w:eastAsia="zxx" w:bidi="zxx"/>
        </w:rPr>
        <w:t xml:space="preserve">Teslim </w:t>
      </w:r>
      <w:r>
        <w:rPr>
          <w:rFonts w:eastAsia="Times New Roman" w:cs="Times New Roman" w:ascii="Times New Roman" w:hAnsi="Times New Roman"/>
          <w:b/>
          <w:sz w:val="24"/>
          <w:szCs w:val="24"/>
          <w:lang w:val="zxx" w:eastAsia="zxx" w:bidi="zxx"/>
        </w:rPr>
        <w:t>Etilüv</w:t>
      </w:r>
      <w:r>
        <w:rPr>
          <w:rFonts w:eastAsia="Times New Roman" w:cs="Times New Roman" w:ascii="Times New Roman" w:hAnsi="Times New Roman"/>
          <w:b/>
          <w:sz w:val="24"/>
          <w:szCs w:val="24"/>
          <w:lang w:val="zxx" w:eastAsia="zxx" w:bidi="zxx"/>
        </w:rPr>
        <w:t xml:space="preserve"> Merkezleri</w:t>
        <w:tab/>
        <w:t>:</w:t>
      </w:r>
    </w:p>
    <w:p>
      <w:pPr>
        <w:pStyle w:val="Normal"/>
        <w:numPr>
          <w:ilvl w:val="0"/>
          <w:numId w:val="2"/>
        </w:numPr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Türkiye –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ırım Türkleri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Medeniyet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Yardımlaş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Derne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Umumiy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Merkezi</w:t>
      </w:r>
    </w:p>
    <w:p>
      <w:pPr>
        <w:pStyle w:val="Normal"/>
        <w:numPr>
          <w:ilvl w:val="0"/>
          <w:numId w:val="2"/>
        </w:numPr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Ukrayna – “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ırım Ailesi” Cemaat Teşkilatı/Anife Kurtseitova</w:t>
      </w:r>
    </w:p>
    <w:p>
      <w:pPr>
        <w:pStyle w:val="Normal"/>
        <w:numPr>
          <w:ilvl w:val="0"/>
          <w:numId w:val="2"/>
        </w:numPr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ırım – Elmaz Qırımlı</w:t>
      </w:r>
    </w:p>
    <w:p>
      <w:pPr>
        <w:pStyle w:val="Normal"/>
        <w:numPr>
          <w:ilvl w:val="0"/>
          <w:numId w:val="2"/>
        </w:numPr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Roman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ya – Roman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ya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YD Temsilcili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i/Metin Ömer</w:t>
      </w:r>
    </w:p>
    <w:p>
      <w:pPr>
        <w:pStyle w:val="Normal"/>
        <w:numPr>
          <w:ilvl w:val="0"/>
          <w:numId w:val="2"/>
        </w:numPr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Polon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ya – Polonya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YD Temsilcili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i/Burak Atmaca</w:t>
      </w:r>
    </w:p>
    <w:p>
      <w:pPr>
        <w:pStyle w:val="Normal"/>
        <w:numPr>
          <w:ilvl w:val="0"/>
          <w:numId w:val="2"/>
        </w:numPr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İngiltere – İngiltere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YD Temsilcili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i/Levent Aysan</w:t>
      </w:r>
    </w:p>
    <w:p>
      <w:pPr>
        <w:pStyle w:val="Normal"/>
        <w:numPr>
          <w:ilvl w:val="0"/>
          <w:numId w:val="2"/>
        </w:numPr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Norve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giya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– Norve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giya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YD Temsilcili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i/İlkay Matur</w:t>
      </w:r>
    </w:p>
    <w:p>
      <w:pPr>
        <w:pStyle w:val="Normal"/>
        <w:numPr>
          <w:ilvl w:val="0"/>
          <w:numId w:val="2"/>
        </w:numPr>
        <w:shd w:val="clear" w:color="auto" w:fill="FFFFFF"/>
        <w:spacing w:before="0" w:after="120"/>
        <w:rPr/>
      </w:pP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Di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er ülkeler –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Q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ırım Türkleri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Medeniyet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ve Yardımlaş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uv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Derne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Umumiy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 xml:space="preserve"> Merkezi </w:t>
      </w:r>
      <w:r>
        <w:rPr>
          <w:rFonts w:eastAsia="Times New Roman" w:cs="Times New Roman" w:ascii="Times New Roman" w:hAnsi="Times New Roman"/>
          <w:sz w:val="24"/>
          <w:szCs w:val="24"/>
          <w:lang w:val="zxx" w:eastAsia="zxx" w:bidi="zxx"/>
        </w:rPr>
        <w:t>(Anqara-Türkiye)</w:t>
      </w:r>
    </w:p>
    <w:sectPr>
      <w:type w:val="nextPage"/>
      <w:pgSz w:w="11906" w:h="16838"/>
      <w:pgMar w:left="1417" w:right="1417" w:header="0" w:top="1230" w:footer="0" w:bottom="86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fixed"/>
  </w:font>
  <w:font w:name="Courier New">
    <w:charset w:val="01"/>
    <w:family w:val="auto"/>
    <w:pitch w:val="fixed"/>
  </w:font>
  <w:font w:name="Wingdings">
    <w:charset w:val="02"/>
    <w:family w:val="auto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tr-T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onMetniChar" w:customStyle="1">
    <w:name w:val="Balon Metni Char"/>
    <w:basedOn w:val="DefaultParagraphFont"/>
    <w:link w:val="BalonMetni"/>
    <w:uiPriority w:val="99"/>
    <w:semiHidden/>
    <w:qFormat/>
    <w:rsid w:val="001c381a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ascii="Times New Roman" w:hAnsi="Times New Roman" w:cs="Symbol"/>
      <w:sz w:val="24"/>
    </w:rPr>
  </w:style>
  <w:style w:type="character" w:styleId="ListLabel2">
    <w:name w:val="ListLabel 2"/>
    <w:qFormat/>
    <w:rPr>
      <w:rFonts w:cs="Courier New"/>
      <w:sz w:val="20"/>
    </w:rPr>
  </w:style>
  <w:style w:type="character" w:styleId="ListLabel3">
    <w:name w:val="ListLabel 3"/>
    <w:qFormat/>
    <w:rPr>
      <w:rFonts w:cs="Wingdings"/>
      <w:sz w:val="20"/>
    </w:rPr>
  </w:style>
  <w:style w:type="character" w:styleId="ListLabel4">
    <w:name w:val="ListLabel 4"/>
    <w:qFormat/>
    <w:rPr>
      <w:rFonts w:cs="Wingdings"/>
      <w:sz w:val="20"/>
    </w:rPr>
  </w:style>
  <w:style w:type="character" w:styleId="ListLabel5">
    <w:name w:val="ListLabel 5"/>
    <w:qFormat/>
    <w:rPr>
      <w:rFonts w:cs="Wingdings"/>
      <w:sz w:val="20"/>
    </w:rPr>
  </w:style>
  <w:style w:type="character" w:styleId="ListLabel6">
    <w:name w:val="ListLabel 6"/>
    <w:qFormat/>
    <w:rPr>
      <w:rFonts w:cs="Wingdings"/>
      <w:sz w:val="20"/>
    </w:rPr>
  </w:style>
  <w:style w:type="character" w:styleId="ListLabel7">
    <w:name w:val="ListLabel 7"/>
    <w:qFormat/>
    <w:rPr>
      <w:rFonts w:cs="Wingdings"/>
      <w:sz w:val="20"/>
    </w:rPr>
  </w:style>
  <w:style w:type="character" w:styleId="ListLabel8">
    <w:name w:val="ListLabel 8"/>
    <w:qFormat/>
    <w:rPr>
      <w:rFonts w:cs="Wingdings"/>
      <w:sz w:val="20"/>
    </w:rPr>
  </w:style>
  <w:style w:type="character" w:styleId="ListLabel9">
    <w:name w:val="ListLabel 9"/>
    <w:qFormat/>
    <w:rPr>
      <w:rFonts w:cs="Wingdings"/>
      <w:sz w:val="20"/>
    </w:rPr>
  </w:style>
  <w:style w:type="character" w:styleId="ListLabel10">
    <w:name w:val="ListLabel 10"/>
    <w:qFormat/>
    <w:rPr>
      <w:rFonts w:ascii="Times New Roman" w:hAnsi="Times New Roman" w:cs="Symbol"/>
      <w:sz w:val="24"/>
    </w:rPr>
  </w:style>
  <w:style w:type="character" w:styleId="ListLabel11">
    <w:name w:val="ListLabel 11"/>
    <w:qFormat/>
    <w:rPr>
      <w:rFonts w:cs="Courier New"/>
      <w:sz w:val="20"/>
    </w:rPr>
  </w:style>
  <w:style w:type="character" w:styleId="ListLabel12">
    <w:name w:val="ListLabel 12"/>
    <w:qFormat/>
    <w:rPr>
      <w:rFonts w:cs="Wingdings"/>
      <w:sz w:val="20"/>
    </w:rPr>
  </w:style>
  <w:style w:type="character" w:styleId="ListLabel13">
    <w:name w:val="ListLabel 13"/>
    <w:qFormat/>
    <w:rPr>
      <w:rFonts w:cs="Wingdings"/>
      <w:sz w:val="20"/>
    </w:rPr>
  </w:style>
  <w:style w:type="character" w:styleId="ListLabel14">
    <w:name w:val="ListLabel 14"/>
    <w:qFormat/>
    <w:rPr>
      <w:rFonts w:cs="Wingdings"/>
      <w:sz w:val="20"/>
    </w:rPr>
  </w:style>
  <w:style w:type="character" w:styleId="ListLabel15">
    <w:name w:val="ListLabel 15"/>
    <w:qFormat/>
    <w:rPr>
      <w:rFonts w:cs="Wingdings"/>
      <w:sz w:val="20"/>
    </w:rPr>
  </w:style>
  <w:style w:type="character" w:styleId="ListLabel16">
    <w:name w:val="ListLabel 16"/>
    <w:qFormat/>
    <w:rPr>
      <w:rFonts w:cs="Wingdings"/>
      <w:sz w:val="20"/>
    </w:rPr>
  </w:style>
  <w:style w:type="character" w:styleId="ListLabel17">
    <w:name w:val="ListLabel 17"/>
    <w:qFormat/>
    <w:rPr>
      <w:rFonts w:cs="Wingdings"/>
      <w:sz w:val="20"/>
    </w:rPr>
  </w:style>
  <w:style w:type="character" w:styleId="ListLabel18">
    <w:name w:val="ListLabel 18"/>
    <w:qFormat/>
    <w:rPr>
      <w:rFonts w:cs="Wingdings"/>
      <w:sz w:val="20"/>
    </w:rPr>
  </w:style>
  <w:style w:type="character" w:styleId="ListLabel19">
    <w:name w:val="ListLabel 19"/>
    <w:qFormat/>
    <w:rPr>
      <w:rFonts w:ascii="Times New Roman" w:hAnsi="Times New Roman" w:cs="Symbol"/>
      <w:sz w:val="24"/>
    </w:rPr>
  </w:style>
  <w:style w:type="character" w:styleId="ListLabel20">
    <w:name w:val="ListLabel 20"/>
    <w:qFormat/>
    <w:rPr>
      <w:rFonts w:cs="Courier New"/>
      <w:sz w:val="20"/>
    </w:rPr>
  </w:style>
  <w:style w:type="character" w:styleId="ListLabel21">
    <w:name w:val="ListLabel 21"/>
    <w:qFormat/>
    <w:rPr>
      <w:rFonts w:cs="Wingdings"/>
      <w:sz w:val="20"/>
    </w:rPr>
  </w:style>
  <w:style w:type="character" w:styleId="ListLabel22">
    <w:name w:val="ListLabel 22"/>
    <w:qFormat/>
    <w:rPr>
      <w:rFonts w:cs="Wingdings"/>
      <w:sz w:val="20"/>
    </w:rPr>
  </w:style>
  <w:style w:type="character" w:styleId="ListLabel23">
    <w:name w:val="ListLabel 23"/>
    <w:qFormat/>
    <w:rPr>
      <w:rFonts w:cs="Wingdings"/>
      <w:sz w:val="20"/>
    </w:rPr>
  </w:style>
  <w:style w:type="character" w:styleId="ListLabel24">
    <w:name w:val="ListLabel 24"/>
    <w:qFormat/>
    <w:rPr>
      <w:rFonts w:cs="Wingdings"/>
      <w:sz w:val="20"/>
    </w:rPr>
  </w:style>
  <w:style w:type="character" w:styleId="ListLabel25">
    <w:name w:val="ListLabel 25"/>
    <w:qFormat/>
    <w:rPr>
      <w:rFonts w:cs="Wingdings"/>
      <w:sz w:val="20"/>
    </w:rPr>
  </w:style>
  <w:style w:type="character" w:styleId="ListLabel26">
    <w:name w:val="ListLabel 26"/>
    <w:qFormat/>
    <w:rPr>
      <w:rFonts w:cs="Wingdings"/>
      <w:sz w:val="20"/>
    </w:rPr>
  </w:style>
  <w:style w:type="character" w:styleId="ListLabel27">
    <w:name w:val="ListLabel 27"/>
    <w:qFormat/>
    <w:rPr>
      <w:rFonts w:cs="Wingdings"/>
      <w:sz w:val="20"/>
    </w:rPr>
  </w:style>
  <w:style w:type="character" w:styleId="ListLabel28">
    <w:name w:val="ListLabel 28"/>
    <w:qFormat/>
    <w:rPr>
      <w:rFonts w:ascii="Times New Roman" w:hAnsi="Times New Roman" w:cs="Symbol"/>
      <w:sz w:val="24"/>
    </w:rPr>
  </w:style>
  <w:style w:type="character" w:styleId="ListLabel29">
    <w:name w:val="ListLabel 29"/>
    <w:qFormat/>
    <w:rPr>
      <w:rFonts w:cs="Courier New"/>
      <w:sz w:val="20"/>
    </w:rPr>
  </w:style>
  <w:style w:type="character" w:styleId="ListLabel30">
    <w:name w:val="ListLabel 30"/>
    <w:qFormat/>
    <w:rPr>
      <w:rFonts w:cs="Wingdings"/>
      <w:sz w:val="20"/>
    </w:rPr>
  </w:style>
  <w:style w:type="character" w:styleId="ListLabel31">
    <w:name w:val="ListLabel 31"/>
    <w:qFormat/>
    <w:rPr>
      <w:rFonts w:cs="Wingdings"/>
      <w:sz w:val="20"/>
    </w:rPr>
  </w:style>
  <w:style w:type="character" w:styleId="ListLabel32">
    <w:name w:val="ListLabel 32"/>
    <w:qFormat/>
    <w:rPr>
      <w:rFonts w:cs="Wingdings"/>
      <w:sz w:val="20"/>
    </w:rPr>
  </w:style>
  <w:style w:type="character" w:styleId="ListLabel33">
    <w:name w:val="ListLabel 33"/>
    <w:qFormat/>
    <w:rPr>
      <w:rFonts w:cs="Wingdings"/>
      <w:sz w:val="20"/>
    </w:rPr>
  </w:style>
  <w:style w:type="character" w:styleId="ListLabel34">
    <w:name w:val="ListLabel 34"/>
    <w:qFormat/>
    <w:rPr>
      <w:rFonts w:cs="Wingdings"/>
      <w:sz w:val="20"/>
    </w:rPr>
  </w:style>
  <w:style w:type="character" w:styleId="ListLabel35">
    <w:name w:val="ListLabel 35"/>
    <w:qFormat/>
    <w:rPr>
      <w:rFonts w:cs="Wingdings"/>
      <w:sz w:val="20"/>
    </w:rPr>
  </w:style>
  <w:style w:type="character" w:styleId="ListLabel36">
    <w:name w:val="ListLabel 36"/>
    <w:qFormat/>
    <w:rPr>
      <w:rFonts w:cs="Wingdings"/>
      <w:sz w:val="20"/>
    </w:rPr>
  </w:style>
  <w:style w:type="character" w:styleId="ListLabel37">
    <w:name w:val="ListLabel 37"/>
    <w:qFormat/>
    <w:rPr>
      <w:rFonts w:ascii="Times New Roman" w:hAnsi="Times New Roman" w:cs="Symbol"/>
      <w:sz w:val="24"/>
    </w:rPr>
  </w:style>
  <w:style w:type="character" w:styleId="ListLabel38">
    <w:name w:val="ListLabel 38"/>
    <w:qFormat/>
    <w:rPr>
      <w:rFonts w:cs="Courier New"/>
      <w:sz w:val="20"/>
    </w:rPr>
  </w:style>
  <w:style w:type="character" w:styleId="ListLabel39">
    <w:name w:val="ListLabel 39"/>
    <w:qFormat/>
    <w:rPr>
      <w:rFonts w:cs="Wingdings"/>
      <w:sz w:val="20"/>
    </w:rPr>
  </w:style>
  <w:style w:type="character" w:styleId="ListLabel40">
    <w:name w:val="ListLabel 40"/>
    <w:qFormat/>
    <w:rPr>
      <w:rFonts w:cs="Wingdings"/>
      <w:sz w:val="20"/>
    </w:rPr>
  </w:style>
  <w:style w:type="character" w:styleId="ListLabel41">
    <w:name w:val="ListLabel 41"/>
    <w:qFormat/>
    <w:rPr>
      <w:rFonts w:cs="Wingdings"/>
      <w:sz w:val="20"/>
    </w:rPr>
  </w:style>
  <w:style w:type="character" w:styleId="ListLabel42">
    <w:name w:val="ListLabel 42"/>
    <w:qFormat/>
    <w:rPr>
      <w:rFonts w:cs="Wingdings"/>
      <w:sz w:val="20"/>
    </w:rPr>
  </w:style>
  <w:style w:type="character" w:styleId="ListLabel43">
    <w:name w:val="ListLabel 43"/>
    <w:qFormat/>
    <w:rPr>
      <w:rFonts w:cs="Wingdings"/>
      <w:sz w:val="20"/>
    </w:rPr>
  </w:style>
  <w:style w:type="character" w:styleId="ListLabel44">
    <w:name w:val="ListLabel 44"/>
    <w:qFormat/>
    <w:rPr>
      <w:rFonts w:cs="Wingdings"/>
      <w:sz w:val="20"/>
    </w:rPr>
  </w:style>
  <w:style w:type="character" w:styleId="ListLabel45">
    <w:name w:val="ListLabel 45"/>
    <w:qFormat/>
    <w:rPr>
      <w:rFonts w:cs="Wingdings"/>
      <w:sz w:val="20"/>
    </w:rPr>
  </w:style>
  <w:style w:type="character" w:styleId="ListLabel46">
    <w:name w:val="ListLabel 46"/>
    <w:qFormat/>
    <w:rPr>
      <w:rFonts w:ascii="Times New Roman" w:hAnsi="Times New Roman" w:cs="Symbol"/>
      <w:sz w:val="24"/>
    </w:rPr>
  </w:style>
  <w:style w:type="character" w:styleId="ListLabel47">
    <w:name w:val="ListLabel 47"/>
    <w:qFormat/>
    <w:rPr>
      <w:rFonts w:cs="Courier New"/>
      <w:sz w:val="20"/>
    </w:rPr>
  </w:style>
  <w:style w:type="character" w:styleId="ListLabel48">
    <w:name w:val="ListLabel 48"/>
    <w:qFormat/>
    <w:rPr>
      <w:rFonts w:cs="Wingdings"/>
      <w:sz w:val="20"/>
    </w:rPr>
  </w:style>
  <w:style w:type="character" w:styleId="ListLabel49">
    <w:name w:val="ListLabel 49"/>
    <w:qFormat/>
    <w:rPr>
      <w:rFonts w:cs="Wingdings"/>
      <w:sz w:val="20"/>
    </w:rPr>
  </w:style>
  <w:style w:type="character" w:styleId="ListLabel50">
    <w:name w:val="ListLabel 50"/>
    <w:qFormat/>
    <w:rPr>
      <w:rFonts w:cs="Wingdings"/>
      <w:sz w:val="20"/>
    </w:rPr>
  </w:style>
  <w:style w:type="character" w:styleId="ListLabel51">
    <w:name w:val="ListLabel 51"/>
    <w:qFormat/>
    <w:rPr>
      <w:rFonts w:cs="Wingdings"/>
      <w:sz w:val="20"/>
    </w:rPr>
  </w:style>
  <w:style w:type="character" w:styleId="ListLabel52">
    <w:name w:val="ListLabel 52"/>
    <w:qFormat/>
    <w:rPr>
      <w:rFonts w:cs="Wingdings"/>
      <w:sz w:val="20"/>
    </w:rPr>
  </w:style>
  <w:style w:type="character" w:styleId="ListLabel53">
    <w:name w:val="ListLabel 53"/>
    <w:qFormat/>
    <w:rPr>
      <w:rFonts w:cs="Wingdings"/>
      <w:sz w:val="20"/>
    </w:rPr>
  </w:style>
  <w:style w:type="character" w:styleId="ListLabel54">
    <w:name w:val="ListLabel 54"/>
    <w:qFormat/>
    <w:rPr>
      <w:rFonts w:cs="Wingdings"/>
      <w:sz w:val="20"/>
    </w:rPr>
  </w:style>
  <w:style w:type="character" w:styleId="ListLabel55">
    <w:name w:val="ListLabel 55"/>
    <w:qFormat/>
    <w:rPr>
      <w:rFonts w:ascii="Times New Roman" w:hAnsi="Times New Roman" w:cs="Symbol"/>
      <w:sz w:val="24"/>
    </w:rPr>
  </w:style>
  <w:style w:type="character" w:styleId="ListLabel56">
    <w:name w:val="ListLabel 56"/>
    <w:qFormat/>
    <w:rPr>
      <w:rFonts w:cs="Courier New"/>
      <w:sz w:val="20"/>
    </w:rPr>
  </w:style>
  <w:style w:type="character" w:styleId="ListLabel57">
    <w:name w:val="ListLabel 57"/>
    <w:qFormat/>
    <w:rPr>
      <w:rFonts w:cs="Wingdings"/>
      <w:sz w:val="20"/>
    </w:rPr>
  </w:style>
  <w:style w:type="character" w:styleId="ListLabel58">
    <w:name w:val="ListLabel 58"/>
    <w:qFormat/>
    <w:rPr>
      <w:rFonts w:cs="Wingdings"/>
      <w:sz w:val="20"/>
    </w:rPr>
  </w:style>
  <w:style w:type="character" w:styleId="ListLabel59">
    <w:name w:val="ListLabel 59"/>
    <w:qFormat/>
    <w:rPr>
      <w:rFonts w:cs="Wingdings"/>
      <w:sz w:val="20"/>
    </w:rPr>
  </w:style>
  <w:style w:type="character" w:styleId="ListLabel60">
    <w:name w:val="ListLabel 60"/>
    <w:qFormat/>
    <w:rPr>
      <w:rFonts w:cs="Wingdings"/>
      <w:sz w:val="20"/>
    </w:rPr>
  </w:style>
  <w:style w:type="character" w:styleId="ListLabel61">
    <w:name w:val="ListLabel 61"/>
    <w:qFormat/>
    <w:rPr>
      <w:rFonts w:cs="Wingdings"/>
      <w:sz w:val="20"/>
    </w:rPr>
  </w:style>
  <w:style w:type="character" w:styleId="ListLabel62">
    <w:name w:val="ListLabel 62"/>
    <w:qFormat/>
    <w:rPr>
      <w:rFonts w:cs="Wingdings"/>
      <w:sz w:val="20"/>
    </w:rPr>
  </w:style>
  <w:style w:type="character" w:styleId="ListLabel63">
    <w:name w:val="ListLabel 63"/>
    <w:qFormat/>
    <w:rPr>
      <w:rFonts w:cs="Wingdings"/>
      <w:sz w:val="20"/>
    </w:rPr>
  </w:style>
  <w:style w:type="character" w:styleId="ListLabel64">
    <w:name w:val="ListLabel 64"/>
    <w:qFormat/>
    <w:rPr>
      <w:rFonts w:ascii="Times New Roman" w:hAnsi="Times New Roman" w:cs="Symbol"/>
      <w:sz w:val="24"/>
    </w:rPr>
  </w:style>
  <w:style w:type="character" w:styleId="ListLabel65">
    <w:name w:val="ListLabel 65"/>
    <w:qFormat/>
    <w:rPr>
      <w:rFonts w:cs="Courier New"/>
      <w:sz w:val="20"/>
    </w:rPr>
  </w:style>
  <w:style w:type="character" w:styleId="ListLabel66">
    <w:name w:val="ListLabel 66"/>
    <w:qFormat/>
    <w:rPr>
      <w:rFonts w:cs="Wingdings"/>
      <w:sz w:val="20"/>
    </w:rPr>
  </w:style>
  <w:style w:type="character" w:styleId="ListLabel67">
    <w:name w:val="ListLabel 67"/>
    <w:qFormat/>
    <w:rPr>
      <w:rFonts w:cs="Wingdings"/>
      <w:sz w:val="20"/>
    </w:rPr>
  </w:style>
  <w:style w:type="character" w:styleId="ListLabel68">
    <w:name w:val="ListLabel 68"/>
    <w:qFormat/>
    <w:rPr>
      <w:rFonts w:cs="Wingdings"/>
      <w:sz w:val="20"/>
    </w:rPr>
  </w:style>
  <w:style w:type="character" w:styleId="ListLabel69">
    <w:name w:val="ListLabel 69"/>
    <w:qFormat/>
    <w:rPr>
      <w:rFonts w:cs="Wingdings"/>
      <w:sz w:val="20"/>
    </w:rPr>
  </w:style>
  <w:style w:type="character" w:styleId="ListLabel70">
    <w:name w:val="ListLabel 70"/>
    <w:qFormat/>
    <w:rPr>
      <w:rFonts w:cs="Wingdings"/>
      <w:sz w:val="20"/>
    </w:rPr>
  </w:style>
  <w:style w:type="character" w:styleId="ListLabel71">
    <w:name w:val="ListLabel 71"/>
    <w:qFormat/>
    <w:rPr>
      <w:rFonts w:cs="Wingdings"/>
      <w:sz w:val="20"/>
    </w:rPr>
  </w:style>
  <w:style w:type="character" w:styleId="ListLabel72">
    <w:name w:val="ListLabel 72"/>
    <w:qFormat/>
    <w:rPr>
      <w:rFonts w:cs="Wingdings"/>
      <w:sz w:val="20"/>
    </w:rPr>
  </w:style>
  <w:style w:type="character" w:styleId="ListLabel73">
    <w:name w:val="ListLabel 73"/>
    <w:qFormat/>
    <w:rPr>
      <w:rFonts w:ascii="Times New Roman" w:hAnsi="Times New Roman" w:cs="Symbol"/>
      <w:sz w:val="24"/>
    </w:rPr>
  </w:style>
  <w:style w:type="character" w:styleId="ListLabel74">
    <w:name w:val="ListLabel 74"/>
    <w:qFormat/>
    <w:rPr>
      <w:rFonts w:cs="Courier New"/>
      <w:sz w:val="20"/>
    </w:rPr>
  </w:style>
  <w:style w:type="character" w:styleId="ListLabel75">
    <w:name w:val="ListLabel 75"/>
    <w:qFormat/>
    <w:rPr>
      <w:rFonts w:cs="Wingdings"/>
      <w:sz w:val="20"/>
    </w:rPr>
  </w:style>
  <w:style w:type="character" w:styleId="ListLabel76">
    <w:name w:val="ListLabel 76"/>
    <w:qFormat/>
    <w:rPr>
      <w:rFonts w:cs="Wingdings"/>
      <w:sz w:val="20"/>
    </w:rPr>
  </w:style>
  <w:style w:type="character" w:styleId="ListLabel77">
    <w:name w:val="ListLabel 77"/>
    <w:qFormat/>
    <w:rPr>
      <w:rFonts w:cs="Wingdings"/>
      <w:sz w:val="20"/>
    </w:rPr>
  </w:style>
  <w:style w:type="character" w:styleId="ListLabel78">
    <w:name w:val="ListLabel 78"/>
    <w:qFormat/>
    <w:rPr>
      <w:rFonts w:cs="Wingdings"/>
      <w:sz w:val="20"/>
    </w:rPr>
  </w:style>
  <w:style w:type="character" w:styleId="ListLabel79">
    <w:name w:val="ListLabel 79"/>
    <w:qFormat/>
    <w:rPr>
      <w:rFonts w:cs="Wingdings"/>
      <w:sz w:val="20"/>
    </w:rPr>
  </w:style>
  <w:style w:type="character" w:styleId="ListLabel80">
    <w:name w:val="ListLabel 80"/>
    <w:qFormat/>
    <w:rPr>
      <w:rFonts w:cs="Wingdings"/>
      <w:sz w:val="20"/>
    </w:rPr>
  </w:style>
  <w:style w:type="character" w:styleId="ListLabel81">
    <w:name w:val="ListLabel 81"/>
    <w:qFormat/>
    <w:rPr>
      <w:rFonts w:cs="Wingdings"/>
      <w:sz w:val="20"/>
    </w:rPr>
  </w:style>
  <w:style w:type="character" w:styleId="ListLabel82">
    <w:name w:val="ListLabel 82"/>
    <w:qFormat/>
    <w:rPr>
      <w:rFonts w:ascii="Times New Roman" w:hAnsi="Times New Roman" w:cs="Symbol"/>
      <w:sz w:val="24"/>
    </w:rPr>
  </w:style>
  <w:style w:type="character" w:styleId="ListLabel83">
    <w:name w:val="ListLabel 83"/>
    <w:qFormat/>
    <w:rPr>
      <w:rFonts w:cs="Courier New"/>
      <w:sz w:val="20"/>
    </w:rPr>
  </w:style>
  <w:style w:type="character" w:styleId="ListLabel84">
    <w:name w:val="ListLabel 84"/>
    <w:qFormat/>
    <w:rPr>
      <w:rFonts w:cs="Wingdings"/>
      <w:sz w:val="20"/>
    </w:rPr>
  </w:style>
  <w:style w:type="character" w:styleId="ListLabel85">
    <w:name w:val="ListLabel 85"/>
    <w:qFormat/>
    <w:rPr>
      <w:rFonts w:cs="Wingdings"/>
      <w:sz w:val="20"/>
    </w:rPr>
  </w:style>
  <w:style w:type="character" w:styleId="ListLabel86">
    <w:name w:val="ListLabel 86"/>
    <w:qFormat/>
    <w:rPr>
      <w:rFonts w:cs="Wingdings"/>
      <w:sz w:val="20"/>
    </w:rPr>
  </w:style>
  <w:style w:type="character" w:styleId="ListLabel87">
    <w:name w:val="ListLabel 87"/>
    <w:qFormat/>
    <w:rPr>
      <w:rFonts w:cs="Wingdings"/>
      <w:sz w:val="20"/>
    </w:rPr>
  </w:style>
  <w:style w:type="character" w:styleId="ListLabel88">
    <w:name w:val="ListLabel 88"/>
    <w:qFormat/>
    <w:rPr>
      <w:rFonts w:cs="Wingdings"/>
      <w:sz w:val="20"/>
    </w:rPr>
  </w:style>
  <w:style w:type="character" w:styleId="ListLabel89">
    <w:name w:val="ListLabel 89"/>
    <w:qFormat/>
    <w:rPr>
      <w:rFonts w:cs="Wingdings"/>
      <w:sz w:val="20"/>
    </w:rPr>
  </w:style>
  <w:style w:type="character" w:styleId="ListLabel90">
    <w:name w:val="ListLabel 90"/>
    <w:qFormat/>
    <w:rPr>
      <w:rFonts w:cs="Wingdings"/>
      <w:sz w:val="20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Tahoma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1c381a"/>
    <w:pPr>
      <w:spacing w:lineRule="auto" w:line="259" w:before="0" w:after="160"/>
      <w:ind w:left="720" w:hanging="0"/>
      <w:contextualSpacing/>
    </w:pPr>
    <w:rPr>
      <w:color w:val="00000A"/>
    </w:rPr>
  </w:style>
  <w:style w:type="paragraph" w:styleId="BalloonText">
    <w:name w:val="Balloon Text"/>
    <w:basedOn w:val="Normal"/>
    <w:link w:val="BalonMetniChar"/>
    <w:uiPriority w:val="99"/>
    <w:semiHidden/>
    <w:unhideWhenUsed/>
    <w:qFormat/>
    <w:rsid w:val="001c381a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Application>LibreOffice/5.2.7.2$Linux_X86_64 LibreOffice_project/20m0$Build-2</Application>
  <Pages>2</Pages>
  <Words>597</Words>
  <Characters>3916</Characters>
  <CharactersWithSpaces>4461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2019-02-02T17:12:00Z</dcterms:created>
  <dc:creator>İpek Duru Bayar</dc:creator>
  <dc:description/>
  <dc:language>tr-TR</dc:language>
  <cp:lastModifiedBy>Ömer Özel</cp:lastModifiedBy>
  <cp:lastPrinted>2019-02-07T18:26:39Z</cp:lastPrinted>
  <dcterms:modified xsi:type="dcterms:W3CDTF">2019-02-08T00:12:44Z</dcterms:modified>
  <cp:revision>114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